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A2D" w14:textId="2C7D1914" w:rsidR="00EC6DB8" w:rsidRPr="007D4341" w:rsidRDefault="00D45BD9" w:rsidP="007D43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7DB72" wp14:editId="367DD37F">
                <wp:simplePos x="0" y="0"/>
                <wp:positionH relativeFrom="column">
                  <wp:posOffset>-326570</wp:posOffset>
                </wp:positionH>
                <wp:positionV relativeFrom="paragraph">
                  <wp:posOffset>174171</wp:posOffset>
                </wp:positionV>
                <wp:extent cx="4920342" cy="92093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342" cy="92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FAC5C" w14:textId="46C16FA9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52"/>
                                <w:szCs w:val="52"/>
                              </w:rPr>
                            </w:pPr>
                            <w:r w:rsidRPr="000D259C">
                              <w:rPr>
                                <w:color w:val="141C3D"/>
                                <w:sz w:val="52"/>
                                <w:szCs w:val="52"/>
                              </w:rPr>
                              <w:t>LinkedIn posting</w:t>
                            </w:r>
                          </w:p>
                          <w:p w14:paraId="05E57C1E" w14:textId="4FD73695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52"/>
                                <w:szCs w:val="52"/>
                              </w:rPr>
                            </w:pPr>
                          </w:p>
                          <w:p w14:paraId="0E55C800" w14:textId="2844D793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32"/>
                                <w:szCs w:val="32"/>
                              </w:rPr>
                            </w:pPr>
                            <w:r w:rsidRPr="000D259C">
                              <w:rPr>
                                <w:color w:val="141C3D"/>
                                <w:sz w:val="32"/>
                                <w:szCs w:val="32"/>
                              </w:rPr>
                              <w:t>Post 1</w:t>
                            </w:r>
                          </w:p>
                          <w:p w14:paraId="3440E11F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 xml:space="preserve">We’re encouraging our employees to go on </w:t>
                            </w:r>
                            <w:proofErr w:type="gramStart"/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lunch-time</w:t>
                            </w:r>
                            <w:proofErr w:type="gramEnd"/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 xml:space="preserve"> walks as part of the Medway Can healthy lifestyle campaign.</w:t>
                            </w:r>
                          </w:p>
                          <w:p w14:paraId="3809239A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51A78D68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A quick stroll can have massive benefits to people’s physical and mental health.</w:t>
                            </w:r>
                          </w:p>
                          <w:p w14:paraId="23E8AD0B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304345CE" w14:textId="0C318E6E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Click here for more:</w:t>
                            </w:r>
                            <w:r w:rsidRPr="000D259C">
                              <w:t xml:space="preserve"> </w:t>
                            </w:r>
                            <w:hyperlink r:id="rId6" w:history="1">
                              <w:r w:rsidRPr="000D2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https://medwaycan.com/latest-news/medway-employer-engagement-pack</w:t>
                              </w:r>
                            </w:hyperlink>
                          </w:p>
                          <w:p w14:paraId="1FD9BC44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740EEE3A" w14:textId="0CDD479D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  <w:r w:rsidRPr="000D259C">
                              <w:rPr>
                                <w:color w:val="1A1F40"/>
                                <w:sz w:val="24"/>
                                <w:szCs w:val="24"/>
                              </w:rPr>
                              <w:t>#MedwayCanWork #MedwayBusiness</w:t>
                            </w:r>
                          </w:p>
                          <w:p w14:paraId="201115FF" w14:textId="4A85A7CF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</w:p>
                          <w:p w14:paraId="475E9BC4" w14:textId="28DB2405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32"/>
                                <w:szCs w:val="32"/>
                              </w:rPr>
                            </w:pPr>
                            <w:r w:rsidRPr="000D259C">
                              <w:rPr>
                                <w:color w:val="141C3D"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>
                              <w:rPr>
                                <w:color w:val="141C3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873ACA2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A good company supports their staff inside and outside work.</w:t>
                            </w:r>
                          </w:p>
                          <w:p w14:paraId="28B2852A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63AB6C94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We’re helping our staff eat healthier as part of the Medway Can campaign.  </w:t>
                            </w:r>
                          </w:p>
                          <w:p w14:paraId="42715F2E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746FE1C0" w14:textId="3EA08853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Find out more:</w:t>
                            </w: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0D2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https://medwaycan.com/latest-news/medway-employer-engagement-pack</w:t>
                              </w:r>
                            </w:hyperlink>
                          </w:p>
                          <w:p w14:paraId="2F9A9B24" w14:textId="77777777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2CD691B5" w14:textId="593E7663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  <w:r w:rsidRPr="000D259C">
                              <w:rPr>
                                <w:color w:val="1A1F40"/>
                                <w:sz w:val="24"/>
                                <w:szCs w:val="24"/>
                              </w:rPr>
                              <w:t>#MedwayCanWork #MedwayBusiness</w:t>
                            </w:r>
                          </w:p>
                          <w:p w14:paraId="4C50AAA7" w14:textId="4DAF97B8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</w:p>
                          <w:p w14:paraId="3FC9DAF1" w14:textId="3FE170B3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32"/>
                                <w:szCs w:val="32"/>
                              </w:rPr>
                            </w:pPr>
                            <w:r w:rsidRPr="000D259C">
                              <w:rPr>
                                <w:color w:val="141C3D"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>
                              <w:rPr>
                                <w:color w:val="141C3D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BCC330F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A healthier workplace is a happier workplace.</w:t>
                            </w:r>
                          </w:p>
                          <w:p w14:paraId="73CF9C04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7EA12FEC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>That’s why we’re backing the Medway Can campaign.</w:t>
                            </w:r>
                          </w:p>
                          <w:p w14:paraId="08B87549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15409630" w14:textId="77777777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  <w:r w:rsidRPr="000D259C">
                              <w:rPr>
                                <w:color w:val="1A1F40"/>
                                <w:sz w:val="20"/>
                                <w:szCs w:val="20"/>
                              </w:rPr>
                              <w:t xml:space="preserve">Discover more: </w:t>
                            </w:r>
                            <w:hyperlink r:id="rId8" w:history="1">
                              <w:r w:rsidRPr="000D2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https://medwaycan.com/latest-news/medway-employer-engagement-pack</w:t>
                              </w:r>
                            </w:hyperlink>
                          </w:p>
                          <w:p w14:paraId="2778316F" w14:textId="1BCA15A8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456808BC" w14:textId="77777777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  <w:r w:rsidRPr="000D259C">
                              <w:rPr>
                                <w:color w:val="1A1F40"/>
                                <w:sz w:val="24"/>
                                <w:szCs w:val="24"/>
                              </w:rPr>
                              <w:t>#MedwayCanWork #MedwayBusiness</w:t>
                            </w:r>
                          </w:p>
                          <w:p w14:paraId="32AD822F" w14:textId="77777777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7CF7C8DE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46AD5B25" w14:textId="77777777" w:rsid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32"/>
                                <w:szCs w:val="32"/>
                              </w:rPr>
                            </w:pPr>
                          </w:p>
                          <w:p w14:paraId="645C3985" w14:textId="77777777" w:rsidR="000D259C" w:rsidRDefault="000D259C" w:rsidP="000D259C">
                            <w:pPr>
                              <w:pStyle w:val="Heading"/>
                              <w:rPr>
                                <w:color w:val="1A1F40"/>
                                <w:sz w:val="24"/>
                                <w:szCs w:val="24"/>
                              </w:rPr>
                            </w:pPr>
                          </w:p>
                          <w:p w14:paraId="723D1835" w14:textId="77777777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125D3364" w14:textId="0334855B" w:rsidR="000D259C" w:rsidRP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  <w:sz w:val="20"/>
                                <w:szCs w:val="20"/>
                              </w:rPr>
                            </w:pPr>
                          </w:p>
                          <w:p w14:paraId="1C894857" w14:textId="77777777" w:rsidR="000D259C" w:rsidRDefault="000D259C" w:rsidP="000D259C">
                            <w:pPr>
                              <w:pStyle w:val="BodyCopy1"/>
                              <w:rPr>
                                <w:color w:val="1A1F40"/>
                              </w:rPr>
                            </w:pPr>
                          </w:p>
                          <w:p w14:paraId="048397AE" w14:textId="77777777" w:rsidR="000D259C" w:rsidRPr="000D259C" w:rsidRDefault="000D259C" w:rsidP="000D259C">
                            <w:pPr>
                              <w:pStyle w:val="Heading"/>
                              <w:rPr>
                                <w:color w:val="141C3D"/>
                                <w:sz w:val="11"/>
                                <w:szCs w:val="11"/>
                              </w:rPr>
                            </w:pPr>
                          </w:p>
                          <w:p w14:paraId="0650F7A4" w14:textId="208F7365" w:rsidR="00D45BD9" w:rsidRDefault="00D45BD9" w:rsidP="00D45BD9">
                            <w:r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D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7pt;margin-top:13.7pt;width:387.45pt;height:7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" filled="f" stroked="f" strokeweight=".5pt">
                <v:textbox>
                  <w:txbxContent>
                    <w:p w14:paraId="0B1FAC5C" w14:textId="46C16FA9" w:rsidR="000D259C" w:rsidRDefault="000D259C" w:rsidP="000D259C">
                      <w:pPr>
                        <w:pStyle w:val="Heading"/>
                        <w:rPr>
                          <w:color w:val="141C3D"/>
                          <w:sz w:val="52"/>
                          <w:szCs w:val="52"/>
                        </w:rPr>
                      </w:pPr>
                      <w:r w:rsidRPr="000D259C">
                        <w:rPr>
                          <w:color w:val="141C3D"/>
                          <w:sz w:val="52"/>
                          <w:szCs w:val="52"/>
                        </w:rPr>
                        <w:t>LinkedIn posting</w:t>
                      </w:r>
                    </w:p>
                    <w:p w14:paraId="05E57C1E" w14:textId="4FD73695" w:rsidR="000D259C" w:rsidRDefault="000D259C" w:rsidP="000D259C">
                      <w:pPr>
                        <w:pStyle w:val="Heading"/>
                        <w:rPr>
                          <w:color w:val="141C3D"/>
                          <w:sz w:val="52"/>
                          <w:szCs w:val="52"/>
                        </w:rPr>
                      </w:pPr>
                    </w:p>
                    <w:p w14:paraId="0E55C800" w14:textId="2844D793" w:rsidR="000D259C" w:rsidRDefault="000D259C" w:rsidP="000D259C">
                      <w:pPr>
                        <w:pStyle w:val="Heading"/>
                        <w:rPr>
                          <w:color w:val="141C3D"/>
                          <w:sz w:val="32"/>
                          <w:szCs w:val="32"/>
                        </w:rPr>
                      </w:pPr>
                      <w:r w:rsidRPr="000D259C">
                        <w:rPr>
                          <w:color w:val="141C3D"/>
                          <w:sz w:val="32"/>
                          <w:szCs w:val="32"/>
                        </w:rPr>
                        <w:t>Post 1</w:t>
                      </w:r>
                    </w:p>
                    <w:p w14:paraId="3440E11F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 xml:space="preserve">We’re encouraging our employees to go on </w:t>
                      </w:r>
                      <w:proofErr w:type="gramStart"/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lunch-time</w:t>
                      </w:r>
                      <w:proofErr w:type="gramEnd"/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 xml:space="preserve"> walks as part of the Medway Can healthy lifestyle campaign.</w:t>
                      </w:r>
                    </w:p>
                    <w:p w14:paraId="3809239A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51A78D68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A quick stroll can have massive benefits to people’s physical and mental health.</w:t>
                      </w:r>
                    </w:p>
                    <w:p w14:paraId="23E8AD0B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304345CE" w14:textId="0C318E6E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Click here for more:</w:t>
                      </w:r>
                      <w:r w:rsidRPr="000D259C">
                        <w:t xml:space="preserve"> </w:t>
                      </w:r>
                      <w:hyperlink r:id="rId9" w:history="1">
                        <w:r w:rsidRPr="000D259C">
                          <w:rPr>
                            <w:rStyle w:val="Hyperlink"/>
                            <w:sz w:val="20"/>
                            <w:szCs w:val="20"/>
                          </w:rPr>
                          <w:t>https://medwaycan.com/latest-news/medway-employer-engagement-pack</w:t>
                        </w:r>
                      </w:hyperlink>
                    </w:p>
                    <w:p w14:paraId="1FD9BC44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740EEE3A" w14:textId="0CDD479D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  <w:r w:rsidRPr="000D259C">
                        <w:rPr>
                          <w:color w:val="1A1F40"/>
                          <w:sz w:val="24"/>
                          <w:szCs w:val="24"/>
                        </w:rPr>
                        <w:t>#MedwayCanWork #MedwayBusiness</w:t>
                      </w:r>
                    </w:p>
                    <w:p w14:paraId="201115FF" w14:textId="4A85A7CF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</w:p>
                    <w:p w14:paraId="475E9BC4" w14:textId="28DB2405" w:rsidR="000D259C" w:rsidRDefault="000D259C" w:rsidP="000D259C">
                      <w:pPr>
                        <w:pStyle w:val="Heading"/>
                        <w:rPr>
                          <w:color w:val="141C3D"/>
                          <w:sz w:val="32"/>
                          <w:szCs w:val="32"/>
                        </w:rPr>
                      </w:pPr>
                      <w:r w:rsidRPr="000D259C">
                        <w:rPr>
                          <w:color w:val="141C3D"/>
                          <w:sz w:val="32"/>
                          <w:szCs w:val="32"/>
                        </w:rPr>
                        <w:t xml:space="preserve">Post </w:t>
                      </w:r>
                      <w:r>
                        <w:rPr>
                          <w:color w:val="141C3D"/>
                          <w:sz w:val="32"/>
                          <w:szCs w:val="32"/>
                        </w:rPr>
                        <w:t>2</w:t>
                      </w:r>
                    </w:p>
                    <w:p w14:paraId="1873ACA2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A good company supports their staff inside and outside work.</w:t>
                      </w:r>
                    </w:p>
                    <w:p w14:paraId="28B2852A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63AB6C94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We’re helping our staff eat healthier as part of the Medway Can campaign.  </w:t>
                      </w:r>
                    </w:p>
                    <w:p w14:paraId="42715F2E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746FE1C0" w14:textId="3EA08853" w:rsid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Find out more:</w:t>
                      </w: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0D259C">
                          <w:rPr>
                            <w:rStyle w:val="Hyperlink"/>
                            <w:sz w:val="20"/>
                            <w:szCs w:val="20"/>
                          </w:rPr>
                          <w:t>https://medwaycan.com/latest-news/medway-employer-engagement-pack</w:t>
                        </w:r>
                      </w:hyperlink>
                    </w:p>
                    <w:p w14:paraId="2F9A9B24" w14:textId="77777777" w:rsid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2CD691B5" w14:textId="593E7663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  <w:r w:rsidRPr="000D259C">
                        <w:rPr>
                          <w:color w:val="1A1F40"/>
                          <w:sz w:val="24"/>
                          <w:szCs w:val="24"/>
                        </w:rPr>
                        <w:t>#MedwayCanWork #MedwayBusiness</w:t>
                      </w:r>
                    </w:p>
                    <w:p w14:paraId="4C50AAA7" w14:textId="4DAF97B8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</w:p>
                    <w:p w14:paraId="3FC9DAF1" w14:textId="3FE170B3" w:rsidR="000D259C" w:rsidRDefault="000D259C" w:rsidP="000D259C">
                      <w:pPr>
                        <w:pStyle w:val="Heading"/>
                        <w:rPr>
                          <w:color w:val="141C3D"/>
                          <w:sz w:val="32"/>
                          <w:szCs w:val="32"/>
                        </w:rPr>
                      </w:pPr>
                      <w:r w:rsidRPr="000D259C">
                        <w:rPr>
                          <w:color w:val="141C3D"/>
                          <w:sz w:val="32"/>
                          <w:szCs w:val="32"/>
                        </w:rPr>
                        <w:t xml:space="preserve">Post </w:t>
                      </w:r>
                      <w:r>
                        <w:rPr>
                          <w:color w:val="141C3D"/>
                          <w:sz w:val="32"/>
                          <w:szCs w:val="32"/>
                        </w:rPr>
                        <w:t>3</w:t>
                      </w:r>
                    </w:p>
                    <w:p w14:paraId="4BCC330F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A healthier workplace is a happier workplace.</w:t>
                      </w:r>
                    </w:p>
                    <w:p w14:paraId="73CF9C04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7EA12FEC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>That’s why we’re backing the Medway Can campaign.</w:t>
                      </w:r>
                    </w:p>
                    <w:p w14:paraId="08B87549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15409630" w14:textId="77777777" w:rsid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  <w:r w:rsidRPr="000D259C">
                        <w:rPr>
                          <w:color w:val="1A1F40"/>
                          <w:sz w:val="20"/>
                          <w:szCs w:val="20"/>
                        </w:rPr>
                        <w:t xml:space="preserve">Discover more: </w:t>
                      </w:r>
                      <w:hyperlink r:id="rId11" w:history="1">
                        <w:r w:rsidRPr="000D259C">
                          <w:rPr>
                            <w:rStyle w:val="Hyperlink"/>
                            <w:sz w:val="20"/>
                            <w:szCs w:val="20"/>
                          </w:rPr>
                          <w:t>https://medwaycan.com/latest-news/medway-employer-engagement-pack</w:t>
                        </w:r>
                      </w:hyperlink>
                    </w:p>
                    <w:p w14:paraId="2778316F" w14:textId="1BCA15A8" w:rsid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456808BC" w14:textId="77777777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  <w:r w:rsidRPr="000D259C">
                        <w:rPr>
                          <w:color w:val="1A1F40"/>
                          <w:sz w:val="24"/>
                          <w:szCs w:val="24"/>
                        </w:rPr>
                        <w:t>#MedwayCanWork #MedwayBusiness</w:t>
                      </w:r>
                    </w:p>
                    <w:p w14:paraId="32AD822F" w14:textId="77777777" w:rsid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7CF7C8DE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46AD5B25" w14:textId="77777777" w:rsidR="000D259C" w:rsidRDefault="000D259C" w:rsidP="000D259C">
                      <w:pPr>
                        <w:pStyle w:val="Heading"/>
                        <w:rPr>
                          <w:color w:val="141C3D"/>
                          <w:sz w:val="32"/>
                          <w:szCs w:val="32"/>
                        </w:rPr>
                      </w:pPr>
                    </w:p>
                    <w:p w14:paraId="645C3985" w14:textId="77777777" w:rsidR="000D259C" w:rsidRDefault="000D259C" w:rsidP="000D259C">
                      <w:pPr>
                        <w:pStyle w:val="Heading"/>
                        <w:rPr>
                          <w:color w:val="1A1F40"/>
                          <w:sz w:val="24"/>
                          <w:szCs w:val="24"/>
                        </w:rPr>
                      </w:pPr>
                    </w:p>
                    <w:p w14:paraId="723D1835" w14:textId="77777777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125D3364" w14:textId="0334855B" w:rsidR="000D259C" w:rsidRPr="000D259C" w:rsidRDefault="000D259C" w:rsidP="000D259C">
                      <w:pPr>
                        <w:pStyle w:val="BodyCopy1"/>
                        <w:rPr>
                          <w:color w:val="1A1F40"/>
                          <w:sz w:val="20"/>
                          <w:szCs w:val="20"/>
                        </w:rPr>
                      </w:pPr>
                    </w:p>
                    <w:p w14:paraId="1C894857" w14:textId="77777777" w:rsidR="000D259C" w:rsidRDefault="000D259C" w:rsidP="000D259C">
                      <w:pPr>
                        <w:pStyle w:val="BodyCopy1"/>
                        <w:rPr>
                          <w:color w:val="1A1F40"/>
                        </w:rPr>
                      </w:pPr>
                    </w:p>
                    <w:p w14:paraId="048397AE" w14:textId="77777777" w:rsidR="000D259C" w:rsidRPr="000D259C" w:rsidRDefault="000D259C" w:rsidP="000D259C">
                      <w:pPr>
                        <w:pStyle w:val="Heading"/>
                        <w:rPr>
                          <w:color w:val="141C3D"/>
                          <w:sz w:val="11"/>
                          <w:szCs w:val="11"/>
                        </w:rPr>
                      </w:pPr>
                    </w:p>
                    <w:p w14:paraId="0650F7A4" w14:textId="208F7365" w:rsidR="00D45BD9" w:rsidRDefault="00D45BD9" w:rsidP="00D45BD9">
                      <w:r>
                        <w:rPr>
                          <w:rFonts w:eastAsia="Times New Roman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41AE">
        <w:rPr>
          <w:noProof/>
        </w:rPr>
        <w:drawing>
          <wp:anchor distT="0" distB="0" distL="114300" distR="114300" simplePos="0" relativeHeight="251661312" behindDoc="0" locked="0" layoutInCell="1" allowOverlap="1" wp14:anchorId="1AB22C22" wp14:editId="72E288BD">
            <wp:simplePos x="0" y="0"/>
            <wp:positionH relativeFrom="margin">
              <wp:posOffset>-889000</wp:posOffset>
            </wp:positionH>
            <wp:positionV relativeFrom="margin">
              <wp:posOffset>-927100</wp:posOffset>
            </wp:positionV>
            <wp:extent cx="7524750" cy="10680700"/>
            <wp:effectExtent l="0" t="0" r="6350" b="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A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76B5" wp14:editId="1F17D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7200" cy="85217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852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DDBF2" w14:textId="77777777" w:rsidR="00C97A0D" w:rsidRPr="009D122E" w:rsidRDefault="00C97A0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6B5" id="Text Box 1" o:spid="_x0000_s1027" type="#_x0000_t202" style="position:absolute;margin-left:0;margin-top:0;width:436pt;height:6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" filled="f" strokeweight=".5pt">
                <v:textbox>
                  <w:txbxContent>
                    <w:p w14:paraId="4F0DDBF2" w14:textId="77777777" w:rsidR="00C97A0D" w:rsidRPr="009D122E" w:rsidRDefault="00C97A0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6DB8" w:rsidRPr="007D43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0343" w14:textId="77777777" w:rsidR="004243AF" w:rsidRDefault="004243AF" w:rsidP="00093EF1">
      <w:r>
        <w:separator/>
      </w:r>
    </w:p>
  </w:endnote>
  <w:endnote w:type="continuationSeparator" w:id="0">
    <w:p w14:paraId="17ED8A1D" w14:textId="77777777" w:rsidR="004243AF" w:rsidRDefault="004243AF" w:rsidP="0009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tan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Spartan SemiBold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21F" w14:textId="77777777" w:rsidR="00093EF1" w:rsidRDefault="0009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F833" w14:textId="77777777" w:rsidR="00093EF1" w:rsidRDefault="00093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09AB" w14:textId="77777777" w:rsidR="00093EF1" w:rsidRDefault="0009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B5D" w14:textId="77777777" w:rsidR="004243AF" w:rsidRDefault="004243AF" w:rsidP="00093EF1">
      <w:r>
        <w:separator/>
      </w:r>
    </w:p>
  </w:footnote>
  <w:footnote w:type="continuationSeparator" w:id="0">
    <w:p w14:paraId="0BB9F037" w14:textId="77777777" w:rsidR="004243AF" w:rsidRDefault="004243AF" w:rsidP="0009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9446" w14:textId="77777777" w:rsidR="00093EF1" w:rsidRDefault="0009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9107" w14:textId="77777777" w:rsidR="00093EF1" w:rsidRDefault="0009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856" w14:textId="77777777" w:rsidR="00093EF1" w:rsidRDefault="00093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41"/>
    <w:rsid w:val="00093EF1"/>
    <w:rsid w:val="000D259C"/>
    <w:rsid w:val="001A3862"/>
    <w:rsid w:val="004243AF"/>
    <w:rsid w:val="006E0DFF"/>
    <w:rsid w:val="007D4341"/>
    <w:rsid w:val="008E41AE"/>
    <w:rsid w:val="00AA097D"/>
    <w:rsid w:val="00C963F1"/>
    <w:rsid w:val="00C97A0D"/>
    <w:rsid w:val="00D45BD9"/>
    <w:rsid w:val="00EC6DB8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E17D"/>
  <w15:chartTrackingRefBased/>
  <w15:docId w15:val="{BEAF346E-5AB3-5346-AC02-FD2A91B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F1"/>
  </w:style>
  <w:style w:type="paragraph" w:styleId="Footer">
    <w:name w:val="footer"/>
    <w:basedOn w:val="Normal"/>
    <w:link w:val="FooterChar"/>
    <w:uiPriority w:val="99"/>
    <w:unhideWhenUsed/>
    <w:rsid w:val="00093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F1"/>
  </w:style>
  <w:style w:type="character" w:styleId="Hyperlink">
    <w:name w:val="Hyperlink"/>
    <w:basedOn w:val="DefaultParagraphFont"/>
    <w:uiPriority w:val="99"/>
    <w:unhideWhenUsed/>
    <w:rsid w:val="00D45B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5BD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customStyle="1" w:styleId="Heading">
    <w:name w:val="Heading"/>
    <w:basedOn w:val="Normal"/>
    <w:uiPriority w:val="99"/>
    <w:rsid w:val="000D25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partan" w:hAnsi="Spartan" w:cs="Spartan"/>
      <w:b/>
      <w:bCs/>
      <w:color w:val="81A0D0"/>
      <w:sz w:val="92"/>
      <w:szCs w:val="92"/>
    </w:rPr>
  </w:style>
  <w:style w:type="paragraph" w:customStyle="1" w:styleId="BodyCopy1">
    <w:name w:val="Body Copy 1"/>
    <w:basedOn w:val="Normal"/>
    <w:uiPriority w:val="99"/>
    <w:rsid w:val="000D25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partan SemiBold" w:hAnsi="Spartan SemiBold" w:cs="Spartan SemiBold"/>
      <w:b/>
      <w:bCs/>
      <w:color w:val="81A0D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waycan.com/latest-news/medway-employer-engagement-pa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edwaycan.com/latest-news/medway-employer-engagement-pack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waycan.com/latest-news/medway-employer-engagement-pack" TargetMode="External"/><Relationship Id="rId11" Type="http://schemas.openxmlformats.org/officeDocument/2006/relationships/hyperlink" Target="https://medwaycan.com/latest-news/medway-employer-engagement-pac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edwaycan.com/latest-news/medway-employer-engagement-pac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edwaycan.com/latest-news/medway-employer-engagement-pa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Stevenson</dc:creator>
  <cp:keywords/>
  <dc:description/>
  <cp:lastModifiedBy>Lucy Coulson</cp:lastModifiedBy>
  <cp:revision>2</cp:revision>
  <dcterms:created xsi:type="dcterms:W3CDTF">2023-03-01T14:15:00Z</dcterms:created>
  <dcterms:modified xsi:type="dcterms:W3CDTF">2023-03-01T14:15:00Z</dcterms:modified>
</cp:coreProperties>
</file>